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7C" w:rsidRPr="008B026B" w:rsidRDefault="005A787C" w:rsidP="005A787C">
      <w:pPr>
        <w:rPr>
          <w:rFonts w:ascii="Times New Roman" w:hAnsi="Times New Roman" w:cs="Times New Roman"/>
          <w:sz w:val="28"/>
          <w:szCs w:val="28"/>
        </w:rPr>
      </w:pPr>
    </w:p>
    <w:p w:rsidR="005A787C" w:rsidRPr="00874588" w:rsidRDefault="005A787C" w:rsidP="005A78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74588">
        <w:rPr>
          <w:rFonts w:ascii="Times New Roman" w:hAnsi="Times New Roman" w:cs="Times New Roman"/>
          <w:b/>
          <w:sz w:val="36"/>
          <w:szCs w:val="36"/>
          <w:u w:val="single"/>
        </w:rPr>
        <w:t>План работы учителя-логопеда по самообразованию:</w:t>
      </w:r>
    </w:p>
    <w:p w:rsidR="00C51C83" w:rsidRDefault="008B026B" w:rsidP="005A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C83">
        <w:rPr>
          <w:rFonts w:ascii="Times New Roman" w:hAnsi="Times New Roman" w:cs="Times New Roman"/>
          <w:b/>
          <w:sz w:val="32"/>
          <w:szCs w:val="32"/>
        </w:rPr>
        <w:t>«Индивидуальные формы</w:t>
      </w:r>
      <w:r w:rsidR="005A787C" w:rsidRPr="00C51C83">
        <w:rPr>
          <w:rFonts w:ascii="Times New Roman" w:hAnsi="Times New Roman" w:cs="Times New Roman"/>
          <w:b/>
          <w:sz w:val="32"/>
          <w:szCs w:val="32"/>
        </w:rPr>
        <w:t xml:space="preserve"> коррекционной логопедической работы с детьми с дизартрич</w:t>
      </w:r>
      <w:r w:rsidRPr="00C51C83">
        <w:rPr>
          <w:rFonts w:ascii="Times New Roman" w:hAnsi="Times New Roman" w:cs="Times New Roman"/>
          <w:b/>
          <w:sz w:val="32"/>
          <w:szCs w:val="32"/>
        </w:rPr>
        <w:t xml:space="preserve">ескими расстройствами </w:t>
      </w:r>
    </w:p>
    <w:p w:rsidR="005A787C" w:rsidRDefault="008B026B" w:rsidP="005A7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C83">
        <w:rPr>
          <w:rFonts w:ascii="Times New Roman" w:hAnsi="Times New Roman" w:cs="Times New Roman"/>
          <w:b/>
          <w:sz w:val="32"/>
          <w:szCs w:val="32"/>
        </w:rPr>
        <w:t xml:space="preserve">в группе </w:t>
      </w:r>
      <w:proofErr w:type="gramStart"/>
      <w:r w:rsidRPr="00C51C83">
        <w:rPr>
          <w:rFonts w:ascii="Times New Roman" w:hAnsi="Times New Roman" w:cs="Times New Roman"/>
          <w:b/>
          <w:sz w:val="32"/>
          <w:szCs w:val="32"/>
        </w:rPr>
        <w:t>Т</w:t>
      </w:r>
      <w:r w:rsidR="006902F8">
        <w:rPr>
          <w:rFonts w:ascii="Times New Roman" w:hAnsi="Times New Roman" w:cs="Times New Roman"/>
          <w:b/>
          <w:sz w:val="32"/>
          <w:szCs w:val="32"/>
        </w:rPr>
        <w:t xml:space="preserve">НР </w:t>
      </w:r>
      <w:r w:rsidR="005A787C" w:rsidRPr="00C51C83">
        <w:rPr>
          <w:rFonts w:ascii="Times New Roman" w:hAnsi="Times New Roman" w:cs="Times New Roman"/>
          <w:b/>
          <w:sz w:val="32"/>
          <w:szCs w:val="32"/>
        </w:rPr>
        <w:t>»</w:t>
      </w:r>
      <w:proofErr w:type="gramEnd"/>
    </w:p>
    <w:p w:rsidR="005A787C" w:rsidRPr="008B026B" w:rsidRDefault="005A787C" w:rsidP="005A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Кудрявцева Ольга Вячеславовна</w:t>
      </w:r>
    </w:p>
    <w:p w:rsidR="005A787C" w:rsidRPr="008B026B" w:rsidRDefault="005A787C" w:rsidP="005A787C">
      <w:pPr>
        <w:jc w:val="right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5A787C" w:rsidRPr="008B026B" w:rsidRDefault="00244F6E" w:rsidP="005A78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026B">
        <w:rPr>
          <w:rFonts w:ascii="Times New Roman" w:hAnsi="Times New Roman" w:cs="Times New Roman"/>
          <w:sz w:val="28"/>
          <w:szCs w:val="28"/>
        </w:rPr>
        <w:t>Б</w:t>
      </w:r>
      <w:r w:rsidR="005A787C" w:rsidRPr="008B026B">
        <w:rPr>
          <w:rFonts w:ascii="Times New Roman" w:hAnsi="Times New Roman" w:cs="Times New Roman"/>
          <w:sz w:val="28"/>
          <w:szCs w:val="28"/>
        </w:rPr>
        <w:t xml:space="preserve">ДОУ «Детский сад №3» </w:t>
      </w:r>
    </w:p>
    <w:p w:rsidR="005A787C" w:rsidRPr="008B026B" w:rsidRDefault="006902F8" w:rsidP="005A787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A787C" w:rsidRPr="008B026B">
        <w:rPr>
          <w:rFonts w:ascii="Times New Roman" w:hAnsi="Times New Roman" w:cs="Times New Roman"/>
          <w:sz w:val="28"/>
          <w:szCs w:val="28"/>
        </w:rPr>
        <w:t>.Дзержинска</w:t>
      </w:r>
      <w:proofErr w:type="spellEnd"/>
      <w:r w:rsidR="005A787C" w:rsidRPr="008B026B">
        <w:rPr>
          <w:rFonts w:ascii="Times New Roman" w:hAnsi="Times New Roman" w:cs="Times New Roman"/>
          <w:sz w:val="28"/>
          <w:szCs w:val="28"/>
        </w:rPr>
        <w:t xml:space="preserve"> Нижегородской обл.</w:t>
      </w:r>
    </w:p>
    <w:p w:rsidR="005A787C" w:rsidRPr="008B026B" w:rsidRDefault="005A787C" w:rsidP="005A787C">
      <w:pPr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b/>
          <w:sz w:val="28"/>
          <w:szCs w:val="28"/>
        </w:rPr>
        <w:t>Обоснование выбранной темы</w:t>
      </w:r>
      <w:r w:rsidRPr="008B026B">
        <w:rPr>
          <w:rFonts w:ascii="Times New Roman" w:hAnsi="Times New Roman" w:cs="Times New Roman"/>
          <w:sz w:val="28"/>
          <w:szCs w:val="28"/>
        </w:rPr>
        <w:t>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В настоящее время многие речевые расстройства у детей дошкольного возра</w:t>
      </w:r>
      <w:r w:rsidR="008B026B">
        <w:rPr>
          <w:rFonts w:ascii="Times New Roman" w:hAnsi="Times New Roman" w:cs="Times New Roman"/>
          <w:i/>
          <w:sz w:val="28"/>
          <w:szCs w:val="28"/>
        </w:rPr>
        <w:t xml:space="preserve">ста осложнены разными </w:t>
      </w:r>
      <w:r w:rsidRPr="008B026B">
        <w:rPr>
          <w:rFonts w:ascii="Times New Roman" w:hAnsi="Times New Roman" w:cs="Times New Roman"/>
          <w:i/>
          <w:sz w:val="28"/>
          <w:szCs w:val="28"/>
        </w:rPr>
        <w:t>формами дизартрии.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 xml:space="preserve">    Стёртая дизартрия — речевое нарушение центрального генеза, характеризующееся комбинаторностью множественных нарушений процесса моторной реализации речевой деятельности (артикуляция, дикция, голос, мимика, мелодико-интонационная сторона речи). При стертой дизартрии все симптомы проявляются в не</w:t>
      </w:r>
      <w:r w:rsidR="008B0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26B">
        <w:rPr>
          <w:rFonts w:ascii="Times New Roman" w:hAnsi="Times New Roman" w:cs="Times New Roman"/>
          <w:i/>
          <w:sz w:val="28"/>
          <w:szCs w:val="28"/>
        </w:rPr>
        <w:t>резко выраженной форме. Ведущим звеном в структуре речевого дефекта являются стойкие фонетические нарушения, обусловленные недостаточной иннервацией отдельных групп мышц артикуляционного аппарата. Несформированность звукопроизношения отрицательно влияет на формирование других сторон речи.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 xml:space="preserve">     Состояние неречевых функций и ряда психических процессов у детей также характеризуется качественным своеобразием.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Количество детей со стёртой дизартрией имеет тенденцию к значительному росту. Это речевое нарушение достаточно трудно поддается логопедическому воздействию, поэтому проблема ранней профилактики и комплексной (медицинской, психологической, логопедической) коррекции данной формы дизартрии становится всё более актуальной на современном этапе развития логопедии.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 xml:space="preserve">      В специальной литературе данное речевое нарушение именуется по-разному: «стёртая дизартрия», «минимальные проявления дизартрии», «дизартрический компонент», «дизартрический синдром», «лёгкая форма дизартрии», что свидетельствует о широком круге исследований данной проблемы.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B026B">
        <w:rPr>
          <w:rFonts w:ascii="Times New Roman" w:hAnsi="Times New Roman" w:cs="Times New Roman"/>
          <w:i/>
          <w:sz w:val="28"/>
          <w:szCs w:val="28"/>
        </w:rPr>
        <w:t xml:space="preserve"> — выявить особенности фонетических и просодических нарушений при стертой форме дизартрии. На основе выявленных нарушений разработать комплексную коррекционно-логопедическую систему, направленную на её преодоление.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026B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787C" w:rsidRPr="008B026B" w:rsidRDefault="005A787C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Изучить и проанализировать специальную медицинскую, психологическую, педагогическую литературу по проблеме в трудах отечественных ученых.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Клинико-физиологические аспекты данной формы дизартрии.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.    Выявить двигательные расстройства артикуляционного аппарата и фонетических особенностей речи детей со стертой формой дизартрии.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Ознакомиться с инновационными методиками, технологиями в среде ИКТ.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Освоить приемы логопедического зондового</w:t>
      </w:r>
      <w:r w:rsidR="008B026B">
        <w:rPr>
          <w:rFonts w:ascii="Times New Roman" w:hAnsi="Times New Roman" w:cs="Times New Roman"/>
          <w:i/>
          <w:sz w:val="28"/>
          <w:szCs w:val="28"/>
        </w:rPr>
        <w:t xml:space="preserve"> массажа по методикам </w:t>
      </w:r>
      <w:r w:rsidR="00874588">
        <w:rPr>
          <w:rFonts w:ascii="Times New Roman" w:hAnsi="Times New Roman" w:cs="Times New Roman"/>
          <w:i/>
          <w:sz w:val="28"/>
          <w:szCs w:val="28"/>
        </w:rPr>
        <w:t>Новиковой, Томилиной</w:t>
      </w:r>
      <w:r w:rsidR="008B026B">
        <w:rPr>
          <w:rFonts w:ascii="Times New Roman" w:hAnsi="Times New Roman" w:cs="Times New Roman"/>
          <w:i/>
          <w:sz w:val="28"/>
          <w:szCs w:val="28"/>
        </w:rPr>
        <w:t>, Архиповой, точечного массажа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Выявить особенности просодической стороны речи.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Изучить методы диагностики нарушений звукопроизношений при дизартрии, вопросы дифференциальной диагностики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 xml:space="preserve">Проанализировать систему коррекционно-педагогической работы с дошкольниками с синдромом стертой формы </w:t>
      </w:r>
      <w:proofErr w:type="gramStart"/>
      <w:r w:rsidRPr="008B026B">
        <w:rPr>
          <w:rFonts w:ascii="Times New Roman" w:hAnsi="Times New Roman" w:cs="Times New Roman"/>
          <w:i/>
          <w:sz w:val="28"/>
          <w:szCs w:val="28"/>
        </w:rPr>
        <w:t>дизартрии(</w:t>
      </w:r>
      <w:proofErr w:type="gramEnd"/>
      <w:r w:rsidRPr="008B026B">
        <w:rPr>
          <w:rFonts w:ascii="Times New Roman" w:hAnsi="Times New Roman" w:cs="Times New Roman"/>
          <w:i/>
          <w:sz w:val="28"/>
          <w:szCs w:val="28"/>
        </w:rPr>
        <w:t>медицинское, психолого-педагогическое, логопедическое воздействие)</w:t>
      </w:r>
    </w:p>
    <w:p w:rsidR="007B7F17" w:rsidRPr="008B026B" w:rsidRDefault="007B7F17" w:rsidP="007B7F1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B026B">
        <w:rPr>
          <w:rFonts w:ascii="Times New Roman" w:hAnsi="Times New Roman" w:cs="Times New Roman"/>
          <w:i/>
          <w:sz w:val="28"/>
          <w:szCs w:val="28"/>
        </w:rPr>
        <w:t>Отбор и апробация наиболее эффективных методов и приемов коррекционно-логопедического воздействия по устранению минимальных форм стертой дизартрии</w:t>
      </w:r>
    </w:p>
    <w:p w:rsidR="005A787C" w:rsidRPr="008B026B" w:rsidRDefault="005A787C" w:rsidP="005A7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AE2" w:rsidRPr="008B026B" w:rsidRDefault="00416AE2" w:rsidP="00416A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B026B">
        <w:rPr>
          <w:rFonts w:ascii="Times New Roman" w:hAnsi="Times New Roman" w:cs="Times New Roman"/>
          <w:b/>
          <w:i/>
          <w:sz w:val="28"/>
          <w:szCs w:val="28"/>
        </w:rPr>
        <w:t>План работы:</w:t>
      </w:r>
    </w:p>
    <w:p w:rsidR="00416AE2" w:rsidRPr="008B026B" w:rsidRDefault="00C51C83" w:rsidP="00416A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год (201</w:t>
      </w:r>
      <w:r w:rsidR="006902F8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-201</w:t>
      </w:r>
      <w:r w:rsidR="006902F8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="00416AE2" w:rsidRPr="008B026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416AE2" w:rsidRPr="008B026B">
        <w:rPr>
          <w:rFonts w:ascii="Times New Roman" w:hAnsi="Times New Roman" w:cs="Times New Roman"/>
          <w:i/>
          <w:sz w:val="28"/>
          <w:szCs w:val="28"/>
          <w:u w:val="single"/>
        </w:rPr>
        <w:t>уч.год</w:t>
      </w:r>
      <w:proofErr w:type="spellEnd"/>
      <w:r w:rsidR="00416AE2" w:rsidRPr="008B026B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1837"/>
      </w:tblGrid>
      <w:tr w:rsidR="00724654" w:rsidRPr="008B026B" w:rsidTr="00B34426">
        <w:tc>
          <w:tcPr>
            <w:tcW w:w="7508" w:type="dxa"/>
          </w:tcPr>
          <w:p w:rsidR="00706244" w:rsidRPr="008B026B" w:rsidRDefault="00724654" w:rsidP="00706244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  <w:p w:rsidR="00706244" w:rsidRPr="008B026B" w:rsidRDefault="00706244" w:rsidP="00706244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Подготовительный этап</w:t>
            </w:r>
          </w:p>
        </w:tc>
        <w:tc>
          <w:tcPr>
            <w:tcW w:w="1837" w:type="dxa"/>
          </w:tcPr>
          <w:p w:rsidR="00724654" w:rsidRPr="008B026B" w:rsidRDefault="00724654" w:rsidP="00724654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(начало –окончание)</w:t>
            </w:r>
          </w:p>
        </w:tc>
      </w:tr>
      <w:tr w:rsidR="00724654" w:rsidRPr="008B026B" w:rsidTr="00B34426">
        <w:tc>
          <w:tcPr>
            <w:tcW w:w="7508" w:type="dxa"/>
          </w:tcPr>
          <w:p w:rsidR="00724654" w:rsidRPr="008B026B" w:rsidRDefault="00724654" w:rsidP="0072465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проблемами изучения стертой формой дизартрии у детей в трудах отечественных ученых.</w:t>
            </w: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</w:t>
            </w: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клинико-психологическая характе</w:t>
            </w: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ристика детей с минимальным проявлени</w:t>
            </w: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ем дизартрии.</w:t>
            </w:r>
          </w:p>
          <w:p w:rsidR="00724654" w:rsidRPr="008B026B" w:rsidRDefault="00724654" w:rsidP="00724654">
            <w:pPr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информации по теме в Интернете.</w:t>
            </w: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Работа с детьми </w:t>
            </w:r>
          </w:p>
          <w:p w:rsidR="00724654" w:rsidRPr="008B026B" w:rsidRDefault="00724654" w:rsidP="00724654">
            <w:pPr>
              <w:numPr>
                <w:ilvl w:val="0"/>
                <w:numId w:val="5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gramStart"/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 по</w:t>
            </w:r>
            <w:proofErr w:type="gramEnd"/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мелкой моторики, работу над ритмом, над развитием мимики.</w:t>
            </w:r>
          </w:p>
          <w:p w:rsidR="00724654" w:rsidRPr="008B026B" w:rsidRDefault="00724654" w:rsidP="00724654">
            <w:pPr>
              <w:ind w:left="36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Работа с воспитателями</w:t>
            </w:r>
          </w:p>
          <w:p w:rsidR="008B026B" w:rsidRDefault="00724654" w:rsidP="00724654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Сообщение «Что такое </w:t>
            </w:r>
            <w:r w:rsid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Дизартрия?»,</w:t>
            </w:r>
          </w:p>
          <w:p w:rsidR="00724654" w:rsidRPr="008B026B" w:rsidRDefault="00724654" w:rsidP="00724654">
            <w:pPr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просодической стороны речи детей со стертой формой дизартрии».</w:t>
            </w:r>
          </w:p>
          <w:p w:rsidR="00724654" w:rsidRPr="008B026B" w:rsidRDefault="00724654" w:rsidP="00724654">
            <w:pPr>
              <w:ind w:left="36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Работа с родителями</w:t>
            </w:r>
          </w:p>
          <w:p w:rsidR="00724654" w:rsidRPr="008B026B" w:rsidRDefault="00724654" w:rsidP="00724654">
            <w:pPr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анамнестических данных ребенка.</w:t>
            </w:r>
          </w:p>
          <w:p w:rsidR="00724654" w:rsidRPr="008B026B" w:rsidRDefault="00724654" w:rsidP="00724654">
            <w:pPr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Консультации «Что такое </w:t>
            </w:r>
            <w:r w:rsid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B0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Дизартрия?»</w:t>
            </w: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Самореализация</w:t>
            </w: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4654" w:rsidRPr="008B026B" w:rsidRDefault="00724654" w:rsidP="00724654">
            <w:p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4654" w:rsidRPr="008B026B" w:rsidRDefault="00724654" w:rsidP="000E5B81">
            <w:pPr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материал, апробировать игры, упражнения по развитию просодической стороны речи у ребенка со стертой формой дизартрии</w:t>
            </w:r>
          </w:p>
          <w:p w:rsidR="00724654" w:rsidRPr="008B026B" w:rsidRDefault="00724654" w:rsidP="00724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24654" w:rsidRPr="008B026B" w:rsidRDefault="00724654" w:rsidP="00724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</w:tr>
    </w:tbl>
    <w:p w:rsidR="00F85722" w:rsidRPr="008B026B" w:rsidRDefault="00F85722" w:rsidP="00B3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26B" w:rsidRDefault="008B026B" w:rsidP="00B344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Отчет за учебный год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1.</w:t>
      </w:r>
      <w:r w:rsidRPr="008B026B">
        <w:rPr>
          <w:rFonts w:ascii="Times New Roman" w:hAnsi="Times New Roman" w:cs="Times New Roman"/>
          <w:sz w:val="28"/>
          <w:szCs w:val="28"/>
        </w:rPr>
        <w:tab/>
        <w:t>Познакомилась с проблемами изучения стертой формой дизартрии у детей в трудах отечественных ученых.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2.</w:t>
      </w:r>
      <w:r w:rsidRPr="008B026B">
        <w:rPr>
          <w:rFonts w:ascii="Times New Roman" w:hAnsi="Times New Roman" w:cs="Times New Roman"/>
          <w:sz w:val="28"/>
          <w:szCs w:val="28"/>
        </w:rPr>
        <w:tab/>
        <w:t>Клинико-психологическая характеристика детей с минимальным проявлением дизартрии.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3</w:t>
      </w:r>
      <w:r w:rsidRPr="008B026B">
        <w:rPr>
          <w:rFonts w:ascii="Times New Roman" w:hAnsi="Times New Roman" w:cs="Times New Roman"/>
          <w:sz w:val="28"/>
          <w:szCs w:val="28"/>
        </w:rPr>
        <w:tab/>
        <w:t xml:space="preserve"> Выявила причины и характеристику нарушений звукопроизношений, (важное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значение имеют асфиксия и родовая травма, поражение нервной системы при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гемолитической болезни, инфекционные заболевания нервной системы,      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черепно-мозговые травмы, реже - нарушения мозгового кровообращения,  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опухоли головного мозга, пороки развития нервной системы, например  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врождённая аплазия ядер черепно-мозговых нервов (синдром Мебиуса), а  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 xml:space="preserve">         также наследственные болезни нервной нервно- мышечной систем.                         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4</w:t>
      </w:r>
      <w:r w:rsidRPr="008B026B">
        <w:rPr>
          <w:rFonts w:ascii="Times New Roman" w:hAnsi="Times New Roman" w:cs="Times New Roman"/>
          <w:sz w:val="28"/>
          <w:szCs w:val="28"/>
        </w:rPr>
        <w:tab/>
        <w:t xml:space="preserve"> Изучила клинико-физиологические аспекты данной формы дизартрии.</w:t>
      </w:r>
    </w:p>
    <w:p w:rsidR="00B34426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5</w:t>
      </w:r>
      <w:r w:rsidR="00706244" w:rsidRPr="008B026B">
        <w:rPr>
          <w:rFonts w:ascii="Times New Roman" w:hAnsi="Times New Roman" w:cs="Times New Roman"/>
          <w:sz w:val="28"/>
          <w:szCs w:val="28"/>
        </w:rPr>
        <w:tab/>
      </w:r>
      <w:r w:rsidRPr="008B026B">
        <w:rPr>
          <w:rFonts w:ascii="Times New Roman" w:hAnsi="Times New Roman" w:cs="Times New Roman"/>
          <w:sz w:val="28"/>
          <w:szCs w:val="28"/>
        </w:rPr>
        <w:t xml:space="preserve"> Систематизировала материал, апробировала и</w:t>
      </w:r>
      <w:r w:rsidR="006902F8">
        <w:rPr>
          <w:rFonts w:ascii="Times New Roman" w:hAnsi="Times New Roman" w:cs="Times New Roman"/>
          <w:sz w:val="28"/>
          <w:szCs w:val="28"/>
        </w:rPr>
        <w:t xml:space="preserve">гры, упражнения по развитию </w:t>
      </w:r>
      <w:r w:rsidRPr="008B026B">
        <w:rPr>
          <w:rFonts w:ascii="Times New Roman" w:hAnsi="Times New Roman" w:cs="Times New Roman"/>
          <w:sz w:val="28"/>
          <w:szCs w:val="28"/>
        </w:rPr>
        <w:t>просодической стороны речи у ребенка со стертой формой дизартрии.</w:t>
      </w:r>
    </w:p>
    <w:p w:rsidR="00B34426" w:rsidRPr="008B026B" w:rsidRDefault="00706244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6</w:t>
      </w:r>
      <w:r w:rsidR="00B34426" w:rsidRPr="008B026B">
        <w:rPr>
          <w:rFonts w:ascii="Times New Roman" w:hAnsi="Times New Roman" w:cs="Times New Roman"/>
          <w:sz w:val="28"/>
          <w:szCs w:val="28"/>
        </w:rPr>
        <w:tab/>
        <w:t>Подготовила сообщение для воспитателей, родителей по проблеме «Развитие просодической стороны речи детей со стертой формой дизартрии».</w:t>
      </w:r>
    </w:p>
    <w:p w:rsidR="00416AE2" w:rsidRPr="008B026B" w:rsidRDefault="00B34426" w:rsidP="00B3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26B">
        <w:rPr>
          <w:rFonts w:ascii="Times New Roman" w:hAnsi="Times New Roman" w:cs="Times New Roman"/>
          <w:sz w:val="28"/>
          <w:szCs w:val="28"/>
        </w:rPr>
        <w:t>8.</w:t>
      </w:r>
      <w:r w:rsidRPr="008B026B">
        <w:rPr>
          <w:rFonts w:ascii="Times New Roman" w:hAnsi="Times New Roman" w:cs="Times New Roman"/>
          <w:sz w:val="28"/>
          <w:szCs w:val="28"/>
        </w:rPr>
        <w:tab/>
      </w:r>
      <w:r w:rsidR="00706244" w:rsidRPr="008B026B">
        <w:rPr>
          <w:rFonts w:ascii="Times New Roman" w:hAnsi="Times New Roman" w:cs="Times New Roman"/>
          <w:sz w:val="28"/>
          <w:szCs w:val="28"/>
        </w:rPr>
        <w:t>Подготовила пособие «Наши эмоции», гимнастика для мимических мышц.</w:t>
      </w:r>
    </w:p>
    <w:p w:rsidR="00706244" w:rsidRPr="008B026B" w:rsidRDefault="00706244" w:rsidP="00724654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C83" w:rsidRPr="008B026B" w:rsidRDefault="00C51C83" w:rsidP="00724654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4654" w:rsidRPr="008B026B" w:rsidRDefault="00724654" w:rsidP="00724654">
      <w:p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24654" w:rsidRPr="008B026B" w:rsidRDefault="00724654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Е.Ф. Стертая дизартрия у детей М.2006г</w:t>
      </w:r>
    </w:p>
    <w:p w:rsidR="00724654" w:rsidRPr="008B026B" w:rsidRDefault="006902F8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</w:t>
      </w:r>
      <w:r w:rsidR="00724654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654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под редакцией Л.С. Волковой М, 1989.</w:t>
      </w:r>
    </w:p>
    <w:p w:rsidR="00724654" w:rsidRPr="008B026B" w:rsidRDefault="00724654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Парамонова Л.Г. Логопедия для всех. </w:t>
      </w:r>
      <w:proofErr w:type="gram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</w:t>
      </w:r>
      <w:proofErr w:type="gram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1997.</w:t>
      </w:r>
    </w:p>
    <w:p w:rsidR="00724654" w:rsidRPr="008B026B" w:rsidRDefault="00724654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Поваляева М.А. Справочник </w:t>
      </w: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логопеда.Ростов</w:t>
      </w:r>
      <w:proofErr w:type="spell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н\Д ,2002.</w:t>
      </w:r>
    </w:p>
    <w:p w:rsidR="00724654" w:rsidRPr="008B026B" w:rsidRDefault="006902F8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Е.Ф</w:t>
      </w:r>
      <w:r w:rsidR="00724654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Логопедический массаж при дизартрии –</w:t>
      </w:r>
      <w:proofErr w:type="gramStart"/>
      <w:r w:rsidR="00724654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М.,АСТ</w:t>
      </w:r>
      <w:proofErr w:type="gramEnd"/>
      <w:r w:rsidR="00724654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,2010</w:t>
      </w:r>
    </w:p>
    <w:p w:rsidR="00724654" w:rsidRPr="008B026B" w:rsidRDefault="00724654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Лопатиина</w:t>
      </w:r>
      <w:proofErr w:type="spell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Логопедическая работа с детьми дошкольного возраста с минимальными дизартрическими расстройствами: Учебн</w:t>
      </w:r>
      <w:r w:rsidR="00690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пособие\под ре</w:t>
      </w:r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Е.А.Логиновой</w:t>
      </w:r>
      <w:proofErr w:type="spellEnd"/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proofErr w:type="spellEnd"/>
      <w:r w:rsidR="00B34426"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«Союз»,2004</w:t>
      </w:r>
    </w:p>
    <w:p w:rsidR="00B34426" w:rsidRPr="008B026B" w:rsidRDefault="00B34426" w:rsidP="00724654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,</w:t>
      </w:r>
      <w:proofErr w:type="gram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Позднякова .Игровой логопедический массаж и самомассаж в коррекции речевых нарушений-СПб.,</w:t>
      </w: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«</w:t>
      </w: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4426" w:rsidRPr="008B026B" w:rsidRDefault="00B34426" w:rsidP="00B34426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Новикова. Зондовый массаж – коррекция звукопро</w:t>
      </w:r>
      <w:r w:rsidR="00874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изношения, часть1,3,4</w:t>
      </w: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-М.Гном-2010</w:t>
      </w:r>
    </w:p>
    <w:p w:rsidR="00874588" w:rsidRDefault="00874588" w:rsidP="00874588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Новикова. Зондовый массаж – коррекция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тонкой моторики руки, часть 2</w:t>
      </w:r>
    </w:p>
    <w:p w:rsidR="00874588" w:rsidRPr="008B026B" w:rsidRDefault="00874588" w:rsidP="00874588">
      <w:pPr>
        <w:pStyle w:val="a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М.Гном-2010</w:t>
      </w:r>
    </w:p>
    <w:p w:rsidR="00B34426" w:rsidRPr="008B026B" w:rsidRDefault="00B34426" w:rsidP="00B34426">
      <w:pPr>
        <w:pStyle w:val="a5"/>
        <w:numPr>
          <w:ilvl w:val="0"/>
          <w:numId w:val="7"/>
        </w:numPr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Блудов А.А., Белова Н.В., Дизартрия. </w:t>
      </w:r>
      <w:r w:rsidRPr="008B02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/Лечение нарушения произношения у детей и </w:t>
      </w:r>
      <w:proofErr w:type="spell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взрослых.</w:t>
      </w:r>
      <w:proofErr w:type="gramStart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spellEnd"/>
      <w:proofErr w:type="gramEnd"/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«Наука итехника»,2009.</w:t>
      </w:r>
    </w:p>
    <w:p w:rsidR="00724654" w:rsidRPr="008B026B" w:rsidRDefault="00724654" w:rsidP="005A78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654" w:rsidRPr="008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DE"/>
    <w:multiLevelType w:val="hybridMultilevel"/>
    <w:tmpl w:val="A65A3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106"/>
    <w:multiLevelType w:val="hybridMultilevel"/>
    <w:tmpl w:val="28B4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0781"/>
    <w:multiLevelType w:val="hybridMultilevel"/>
    <w:tmpl w:val="660E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70F"/>
    <w:multiLevelType w:val="hybridMultilevel"/>
    <w:tmpl w:val="AFAE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67F"/>
    <w:multiLevelType w:val="hybridMultilevel"/>
    <w:tmpl w:val="6200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C5E"/>
    <w:multiLevelType w:val="hybridMultilevel"/>
    <w:tmpl w:val="21D2F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467"/>
    <w:multiLevelType w:val="hybridMultilevel"/>
    <w:tmpl w:val="8496E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1073"/>
    <w:multiLevelType w:val="hybridMultilevel"/>
    <w:tmpl w:val="773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06CF"/>
    <w:multiLevelType w:val="hybridMultilevel"/>
    <w:tmpl w:val="B19C3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6D21"/>
    <w:multiLevelType w:val="hybridMultilevel"/>
    <w:tmpl w:val="2CE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5673A"/>
    <w:multiLevelType w:val="hybridMultilevel"/>
    <w:tmpl w:val="AD3A0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64EE3"/>
    <w:multiLevelType w:val="hybridMultilevel"/>
    <w:tmpl w:val="3BA82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6"/>
    <w:rsid w:val="00244F6E"/>
    <w:rsid w:val="0033565A"/>
    <w:rsid w:val="00416AE2"/>
    <w:rsid w:val="004D56A9"/>
    <w:rsid w:val="005872BE"/>
    <w:rsid w:val="005A787C"/>
    <w:rsid w:val="006902F8"/>
    <w:rsid w:val="00706244"/>
    <w:rsid w:val="00724654"/>
    <w:rsid w:val="007B7F17"/>
    <w:rsid w:val="00874588"/>
    <w:rsid w:val="0089250D"/>
    <w:rsid w:val="008B026B"/>
    <w:rsid w:val="00B34426"/>
    <w:rsid w:val="00C51C83"/>
    <w:rsid w:val="00CD2C56"/>
    <w:rsid w:val="00D42116"/>
    <w:rsid w:val="00D57206"/>
    <w:rsid w:val="00D87521"/>
    <w:rsid w:val="00E62ED5"/>
    <w:rsid w:val="00F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12B23-FD08-4DE7-A417-05F5E218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87C"/>
    <w:pPr>
      <w:spacing w:after="0" w:line="240" w:lineRule="auto"/>
    </w:pPr>
  </w:style>
  <w:style w:type="table" w:styleId="a4">
    <w:name w:val="Table Grid"/>
    <w:basedOn w:val="a1"/>
    <w:uiPriority w:val="39"/>
    <w:rsid w:val="0072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4654"/>
    <w:pPr>
      <w:ind w:left="720"/>
      <w:contextualSpacing/>
    </w:pPr>
  </w:style>
  <w:style w:type="character" w:styleId="a6">
    <w:name w:val="Strong"/>
    <w:basedOn w:val="a0"/>
    <w:qFormat/>
    <w:rsid w:val="007062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2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612E-F883-485C-94D8-4824D4C6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Кудрявцева Ольга Вячеславовна</cp:lastModifiedBy>
  <cp:revision>8</cp:revision>
  <cp:lastPrinted>2019-06-13T06:53:00Z</cp:lastPrinted>
  <dcterms:created xsi:type="dcterms:W3CDTF">2014-11-22T18:46:00Z</dcterms:created>
  <dcterms:modified xsi:type="dcterms:W3CDTF">2023-09-29T08:50:00Z</dcterms:modified>
</cp:coreProperties>
</file>